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66" w:rsidRDefault="00F37BA2" w:rsidP="00F37BA2">
      <w:pPr>
        <w:pStyle w:val="Heading1"/>
      </w:pPr>
      <w:r>
        <w:t>Functional Requirements</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384"/>
        <w:gridCol w:w="2693"/>
        <w:gridCol w:w="5165"/>
      </w:tblGrid>
      <w:tr w:rsidR="00F37BA2" w:rsidTr="00F37BA2">
        <w:tc>
          <w:tcPr>
            <w:tcW w:w="1384" w:type="dxa"/>
            <w:shd w:val="clear" w:color="auto" w:fill="548DD4" w:themeFill="text2" w:themeFillTint="99"/>
            <w:vAlign w:val="center"/>
          </w:tcPr>
          <w:p w:rsidR="00F37BA2" w:rsidRPr="00F37BA2" w:rsidRDefault="00F37BA2" w:rsidP="00F37BA2">
            <w:pPr>
              <w:spacing w:after="0" w:line="240" w:lineRule="auto"/>
              <w:jc w:val="center"/>
              <w:rPr>
                <w:b/>
                <w:smallCaps/>
                <w:sz w:val="28"/>
                <w:szCs w:val="28"/>
              </w:rPr>
            </w:pPr>
            <w:r w:rsidRPr="00F37BA2">
              <w:rPr>
                <w:b/>
                <w:smallCaps/>
                <w:sz w:val="28"/>
                <w:szCs w:val="28"/>
              </w:rPr>
              <w:t>Number</w:t>
            </w:r>
          </w:p>
        </w:tc>
        <w:tc>
          <w:tcPr>
            <w:tcW w:w="2693" w:type="dxa"/>
            <w:shd w:val="clear" w:color="auto" w:fill="548DD4" w:themeFill="text2" w:themeFillTint="99"/>
            <w:vAlign w:val="center"/>
          </w:tcPr>
          <w:p w:rsidR="00F37BA2" w:rsidRPr="00F37BA2" w:rsidRDefault="00F37BA2" w:rsidP="00F37BA2">
            <w:pPr>
              <w:spacing w:after="0" w:line="240" w:lineRule="auto"/>
              <w:jc w:val="center"/>
              <w:rPr>
                <w:b/>
                <w:smallCaps/>
                <w:sz w:val="28"/>
                <w:szCs w:val="28"/>
              </w:rPr>
            </w:pPr>
            <w:r w:rsidRPr="00F37BA2">
              <w:rPr>
                <w:b/>
                <w:smallCaps/>
                <w:sz w:val="28"/>
                <w:szCs w:val="28"/>
              </w:rPr>
              <w:t>Requirement</w:t>
            </w:r>
          </w:p>
          <w:p w:rsidR="00F37BA2" w:rsidRDefault="00F37BA2" w:rsidP="00F37BA2">
            <w:pPr>
              <w:spacing w:after="0" w:line="240" w:lineRule="auto"/>
              <w:jc w:val="center"/>
            </w:pPr>
            <w:r w:rsidRPr="00F37BA2">
              <w:rPr>
                <w:b/>
                <w:smallCaps/>
                <w:sz w:val="20"/>
                <w:szCs w:val="28"/>
              </w:rPr>
              <w:t>The system shall…</w:t>
            </w:r>
          </w:p>
        </w:tc>
        <w:tc>
          <w:tcPr>
            <w:tcW w:w="5165" w:type="dxa"/>
            <w:shd w:val="clear" w:color="auto" w:fill="548DD4" w:themeFill="text2" w:themeFillTint="99"/>
            <w:vAlign w:val="center"/>
          </w:tcPr>
          <w:p w:rsidR="00F37BA2" w:rsidRDefault="00F37BA2" w:rsidP="00F37BA2">
            <w:pPr>
              <w:spacing w:after="0" w:line="240" w:lineRule="auto"/>
              <w:jc w:val="center"/>
            </w:pPr>
            <w:r>
              <w:rPr>
                <w:b/>
                <w:smallCaps/>
                <w:sz w:val="28"/>
                <w:szCs w:val="28"/>
              </w:rPr>
              <w:t>Description</w:t>
            </w:r>
          </w:p>
        </w:tc>
      </w:tr>
      <w:tr w:rsidR="00F37BA2" w:rsidTr="000C23A4">
        <w:tc>
          <w:tcPr>
            <w:tcW w:w="1384" w:type="dxa"/>
            <w:shd w:val="clear" w:color="auto" w:fill="C6D9F1" w:themeFill="text2" w:themeFillTint="33"/>
            <w:vAlign w:val="center"/>
          </w:tcPr>
          <w:p w:rsidR="00F37BA2" w:rsidRDefault="00F37BA2" w:rsidP="00F37BA2">
            <w:pPr>
              <w:spacing w:after="0" w:line="240" w:lineRule="auto"/>
              <w:jc w:val="center"/>
            </w:pPr>
            <w:r>
              <w:t>F1</w:t>
            </w:r>
          </w:p>
        </w:tc>
        <w:tc>
          <w:tcPr>
            <w:tcW w:w="2693" w:type="dxa"/>
            <w:vAlign w:val="center"/>
          </w:tcPr>
          <w:p w:rsidR="00F37BA2" w:rsidRDefault="00F37BA2" w:rsidP="000C23A4">
            <w:pPr>
              <w:spacing w:after="0" w:line="240" w:lineRule="auto"/>
              <w:jc w:val="center"/>
            </w:pPr>
            <w:r>
              <w:t>Educate the user</w:t>
            </w:r>
          </w:p>
        </w:tc>
        <w:tc>
          <w:tcPr>
            <w:tcW w:w="5165" w:type="dxa"/>
          </w:tcPr>
          <w:p w:rsidR="00F37BA2" w:rsidRDefault="000C23A4" w:rsidP="000C23A4">
            <w:pPr>
              <w:spacing w:after="0" w:line="240" w:lineRule="auto"/>
            </w:pPr>
            <w:r>
              <w:t>The system must educate the user on the effects of global warming and carbon emissions, as well as 350.org. This is the most important functional requirements.</w:t>
            </w:r>
          </w:p>
        </w:tc>
      </w:tr>
      <w:tr w:rsidR="000C23A4" w:rsidTr="000C23A4">
        <w:tc>
          <w:tcPr>
            <w:tcW w:w="1384" w:type="dxa"/>
            <w:shd w:val="clear" w:color="auto" w:fill="C6D9F1" w:themeFill="text2" w:themeFillTint="33"/>
            <w:vAlign w:val="center"/>
          </w:tcPr>
          <w:p w:rsidR="000C23A4" w:rsidRDefault="000C23A4" w:rsidP="00A5514A">
            <w:pPr>
              <w:spacing w:after="0" w:line="240" w:lineRule="auto"/>
              <w:jc w:val="center"/>
            </w:pPr>
            <w:r>
              <w:t>F2</w:t>
            </w:r>
          </w:p>
        </w:tc>
        <w:tc>
          <w:tcPr>
            <w:tcW w:w="2693" w:type="dxa"/>
            <w:vAlign w:val="center"/>
          </w:tcPr>
          <w:p w:rsidR="000C23A4" w:rsidRDefault="000C23A4" w:rsidP="00A5514A">
            <w:pPr>
              <w:spacing w:after="0" w:line="240" w:lineRule="auto"/>
              <w:jc w:val="center"/>
            </w:pPr>
            <w:r>
              <w:t>Collaborate Information</w:t>
            </w:r>
          </w:p>
        </w:tc>
        <w:tc>
          <w:tcPr>
            <w:tcW w:w="5165" w:type="dxa"/>
          </w:tcPr>
          <w:p w:rsidR="000C23A4" w:rsidRDefault="000C23A4" w:rsidP="00F37BA2">
            <w:pPr>
              <w:spacing w:after="0" w:line="240" w:lineRule="auto"/>
            </w:pPr>
            <w:r>
              <w:t xml:space="preserve">The system must </w:t>
            </w:r>
            <w:proofErr w:type="gramStart"/>
            <w:r>
              <w:t>collaborate</w:t>
            </w:r>
            <w:proofErr w:type="gramEnd"/>
            <w:r>
              <w:t xml:space="preserve"> information so the user can be adequately informed.</w:t>
            </w:r>
          </w:p>
        </w:tc>
      </w:tr>
      <w:tr w:rsidR="000C23A4" w:rsidTr="000C23A4">
        <w:tc>
          <w:tcPr>
            <w:tcW w:w="1384" w:type="dxa"/>
            <w:shd w:val="clear" w:color="auto" w:fill="C6D9F1" w:themeFill="text2" w:themeFillTint="33"/>
            <w:vAlign w:val="center"/>
          </w:tcPr>
          <w:p w:rsidR="000C23A4" w:rsidRDefault="00805EEB" w:rsidP="00805EEB">
            <w:pPr>
              <w:spacing w:after="0" w:line="240" w:lineRule="auto"/>
              <w:jc w:val="center"/>
            </w:pPr>
            <w:r>
              <w:t>F3</w:t>
            </w:r>
          </w:p>
        </w:tc>
        <w:tc>
          <w:tcPr>
            <w:tcW w:w="2693" w:type="dxa"/>
            <w:vAlign w:val="center"/>
          </w:tcPr>
          <w:p w:rsidR="000C23A4" w:rsidRDefault="000C23A4" w:rsidP="00235BAF">
            <w:pPr>
              <w:spacing w:after="0" w:line="240" w:lineRule="auto"/>
              <w:jc w:val="center"/>
            </w:pPr>
            <w:r>
              <w:t>Make a visual impact on the user</w:t>
            </w:r>
          </w:p>
        </w:tc>
        <w:tc>
          <w:tcPr>
            <w:tcW w:w="5165" w:type="dxa"/>
          </w:tcPr>
          <w:p w:rsidR="000C23A4" w:rsidRDefault="000C23A4" w:rsidP="000C23A4">
            <w:pPr>
              <w:spacing w:after="0" w:line="240" w:lineRule="auto"/>
            </w:pPr>
            <w:r>
              <w:t>By giving the user visual feedback it helps them understand the effects of carbon emissions.</w:t>
            </w:r>
          </w:p>
        </w:tc>
      </w:tr>
      <w:tr w:rsidR="000C23A4" w:rsidTr="000C23A4">
        <w:tc>
          <w:tcPr>
            <w:tcW w:w="1384" w:type="dxa"/>
            <w:shd w:val="clear" w:color="auto" w:fill="C6D9F1" w:themeFill="text2" w:themeFillTint="33"/>
            <w:vAlign w:val="center"/>
          </w:tcPr>
          <w:p w:rsidR="000C23A4" w:rsidRDefault="00805EEB" w:rsidP="008913A7">
            <w:pPr>
              <w:spacing w:after="0" w:line="240" w:lineRule="auto"/>
              <w:jc w:val="center"/>
            </w:pPr>
            <w:r>
              <w:t>F4</w:t>
            </w:r>
          </w:p>
        </w:tc>
        <w:tc>
          <w:tcPr>
            <w:tcW w:w="2693" w:type="dxa"/>
            <w:vAlign w:val="center"/>
          </w:tcPr>
          <w:p w:rsidR="000C23A4" w:rsidRDefault="000C23A4" w:rsidP="008913A7">
            <w:pPr>
              <w:spacing w:after="0" w:line="240" w:lineRule="auto"/>
              <w:jc w:val="center"/>
            </w:pPr>
            <w:r>
              <w:t>Be fun</w:t>
            </w:r>
          </w:p>
        </w:tc>
        <w:tc>
          <w:tcPr>
            <w:tcW w:w="5165" w:type="dxa"/>
          </w:tcPr>
          <w:p w:rsidR="000C23A4" w:rsidRDefault="000C23A4" w:rsidP="008913A7">
            <w:pPr>
              <w:spacing w:after="0" w:line="240" w:lineRule="auto"/>
            </w:pPr>
            <w:r>
              <w:t>The system must be fun for the user, otherwise they will not play.</w:t>
            </w:r>
          </w:p>
        </w:tc>
      </w:tr>
      <w:tr w:rsidR="000C23A4" w:rsidTr="000C23A4">
        <w:tc>
          <w:tcPr>
            <w:tcW w:w="1384" w:type="dxa"/>
            <w:shd w:val="clear" w:color="auto" w:fill="C6D9F1" w:themeFill="text2" w:themeFillTint="33"/>
            <w:vAlign w:val="center"/>
          </w:tcPr>
          <w:p w:rsidR="000C23A4" w:rsidRDefault="00805EEB" w:rsidP="008913A7">
            <w:pPr>
              <w:spacing w:after="0" w:line="240" w:lineRule="auto"/>
              <w:jc w:val="center"/>
            </w:pPr>
            <w:r>
              <w:t>F5</w:t>
            </w:r>
          </w:p>
        </w:tc>
        <w:tc>
          <w:tcPr>
            <w:tcW w:w="2693" w:type="dxa"/>
            <w:vAlign w:val="center"/>
          </w:tcPr>
          <w:p w:rsidR="000C23A4" w:rsidRDefault="000C23A4" w:rsidP="008913A7">
            <w:pPr>
              <w:spacing w:after="0" w:line="240" w:lineRule="auto"/>
              <w:jc w:val="center"/>
            </w:pPr>
            <w:r>
              <w:t>Improve user skills</w:t>
            </w:r>
          </w:p>
        </w:tc>
        <w:tc>
          <w:tcPr>
            <w:tcW w:w="5165" w:type="dxa"/>
          </w:tcPr>
          <w:p w:rsidR="000C23A4" w:rsidRDefault="000C23A4" w:rsidP="008913A7">
            <w:pPr>
              <w:spacing w:after="0" w:line="240" w:lineRule="auto"/>
            </w:pPr>
            <w:r>
              <w:t xml:space="preserve">The </w:t>
            </w:r>
            <w:r>
              <w:t xml:space="preserve">system must aim to improve the users skills, this means the user will continue to play the game to try and improve their </w:t>
            </w:r>
            <w:proofErr w:type="spellStart"/>
            <w:r>
              <w:t>skillset</w:t>
            </w:r>
            <w:proofErr w:type="spellEnd"/>
            <w:r>
              <w:t xml:space="preserve"> – and learn about 350 in the process</w:t>
            </w:r>
          </w:p>
        </w:tc>
      </w:tr>
      <w:tr w:rsidR="000C23A4" w:rsidTr="000C23A4">
        <w:tc>
          <w:tcPr>
            <w:tcW w:w="1384" w:type="dxa"/>
            <w:shd w:val="clear" w:color="auto" w:fill="C6D9F1" w:themeFill="text2" w:themeFillTint="33"/>
            <w:vAlign w:val="center"/>
          </w:tcPr>
          <w:p w:rsidR="000C23A4" w:rsidRDefault="00805EEB" w:rsidP="00F37BA2">
            <w:pPr>
              <w:spacing w:after="0" w:line="240" w:lineRule="auto"/>
              <w:jc w:val="center"/>
            </w:pPr>
            <w:r>
              <w:t>F6</w:t>
            </w:r>
          </w:p>
        </w:tc>
        <w:tc>
          <w:tcPr>
            <w:tcW w:w="2693" w:type="dxa"/>
            <w:vAlign w:val="center"/>
          </w:tcPr>
          <w:p w:rsidR="000C23A4" w:rsidRDefault="000C23A4" w:rsidP="000C23A4">
            <w:pPr>
              <w:spacing w:after="0" w:line="240" w:lineRule="auto"/>
              <w:jc w:val="center"/>
            </w:pPr>
            <w:r>
              <w:t>Link action and reaction</w:t>
            </w:r>
          </w:p>
        </w:tc>
        <w:tc>
          <w:tcPr>
            <w:tcW w:w="5165" w:type="dxa"/>
          </w:tcPr>
          <w:p w:rsidR="000C23A4" w:rsidRDefault="000C23A4" w:rsidP="00F37BA2">
            <w:pPr>
              <w:spacing w:after="0" w:line="240" w:lineRule="auto"/>
            </w:pPr>
            <w:r>
              <w:t>By linking the actions of the user in the game to how the visual effects will change will show the user that every little action that they take has an effect on the environment.</w:t>
            </w:r>
          </w:p>
        </w:tc>
      </w:tr>
      <w:tr w:rsidR="000C23A4" w:rsidTr="000C23A4">
        <w:tc>
          <w:tcPr>
            <w:tcW w:w="1384" w:type="dxa"/>
            <w:shd w:val="clear" w:color="auto" w:fill="C6D9F1" w:themeFill="text2" w:themeFillTint="33"/>
            <w:vAlign w:val="center"/>
          </w:tcPr>
          <w:p w:rsidR="000C23A4" w:rsidRDefault="00805EEB" w:rsidP="005C7CD1">
            <w:pPr>
              <w:spacing w:after="0" w:line="240" w:lineRule="auto"/>
              <w:jc w:val="center"/>
            </w:pPr>
            <w:r>
              <w:t>F7</w:t>
            </w:r>
          </w:p>
        </w:tc>
        <w:tc>
          <w:tcPr>
            <w:tcW w:w="2693" w:type="dxa"/>
            <w:vAlign w:val="center"/>
          </w:tcPr>
          <w:p w:rsidR="000C23A4" w:rsidRDefault="000C23A4" w:rsidP="005C7CD1">
            <w:pPr>
              <w:spacing w:after="0" w:line="240" w:lineRule="auto"/>
              <w:jc w:val="center"/>
            </w:pPr>
            <w:r>
              <w:t>Connect information to action</w:t>
            </w:r>
          </w:p>
        </w:tc>
        <w:tc>
          <w:tcPr>
            <w:tcW w:w="5165" w:type="dxa"/>
          </w:tcPr>
          <w:p w:rsidR="000C23A4" w:rsidRDefault="000C23A4" w:rsidP="000C23A4">
            <w:pPr>
              <w:spacing w:after="0" w:line="240" w:lineRule="auto"/>
            </w:pPr>
            <w:r>
              <w:t>The system should connect the information presented with actions that improve the overall effect.</w:t>
            </w:r>
          </w:p>
        </w:tc>
      </w:tr>
      <w:tr w:rsidR="000C23A4" w:rsidTr="000C23A4">
        <w:tc>
          <w:tcPr>
            <w:tcW w:w="1384" w:type="dxa"/>
            <w:shd w:val="clear" w:color="auto" w:fill="C6D9F1" w:themeFill="text2" w:themeFillTint="33"/>
            <w:vAlign w:val="center"/>
          </w:tcPr>
          <w:p w:rsidR="000C23A4" w:rsidRDefault="00805EEB" w:rsidP="00F37BA2">
            <w:pPr>
              <w:spacing w:after="0" w:line="240" w:lineRule="auto"/>
              <w:jc w:val="center"/>
            </w:pPr>
            <w:r>
              <w:t>F8</w:t>
            </w:r>
          </w:p>
        </w:tc>
        <w:tc>
          <w:tcPr>
            <w:tcW w:w="2693" w:type="dxa"/>
            <w:vAlign w:val="center"/>
          </w:tcPr>
          <w:p w:rsidR="000C23A4" w:rsidRDefault="000C23A4" w:rsidP="000C23A4">
            <w:pPr>
              <w:spacing w:after="0" w:line="240" w:lineRule="auto"/>
              <w:jc w:val="center"/>
            </w:pPr>
            <w:r>
              <w:t>Label Carbon Emission Products</w:t>
            </w:r>
          </w:p>
        </w:tc>
        <w:tc>
          <w:tcPr>
            <w:tcW w:w="5165" w:type="dxa"/>
          </w:tcPr>
          <w:p w:rsidR="000C23A4" w:rsidRDefault="00805EEB" w:rsidP="00F37BA2">
            <w:pPr>
              <w:spacing w:after="0" w:line="240" w:lineRule="auto"/>
            </w:pPr>
            <w:r>
              <w:t>The system should inform the user on products that have a high carbon footprint so the user can make informed decisions on buying them in the future.</w:t>
            </w:r>
          </w:p>
        </w:tc>
      </w:tr>
      <w:tr w:rsidR="000C23A4" w:rsidTr="000C23A4">
        <w:tc>
          <w:tcPr>
            <w:tcW w:w="1384" w:type="dxa"/>
            <w:shd w:val="clear" w:color="auto" w:fill="C6D9F1" w:themeFill="text2" w:themeFillTint="33"/>
            <w:vAlign w:val="center"/>
          </w:tcPr>
          <w:p w:rsidR="000C23A4" w:rsidRDefault="00805EEB" w:rsidP="00F37BA2">
            <w:pPr>
              <w:spacing w:after="0" w:line="240" w:lineRule="auto"/>
              <w:jc w:val="center"/>
            </w:pPr>
            <w:r>
              <w:t>F9</w:t>
            </w:r>
          </w:p>
        </w:tc>
        <w:tc>
          <w:tcPr>
            <w:tcW w:w="2693" w:type="dxa"/>
            <w:vAlign w:val="center"/>
          </w:tcPr>
          <w:p w:rsidR="000C23A4" w:rsidRDefault="000C23A4" w:rsidP="000C23A4">
            <w:pPr>
              <w:spacing w:after="0" w:line="240" w:lineRule="auto"/>
              <w:jc w:val="center"/>
            </w:pPr>
            <w:r>
              <w:t>Inform on becoming more sustainable</w:t>
            </w:r>
          </w:p>
        </w:tc>
        <w:tc>
          <w:tcPr>
            <w:tcW w:w="5165" w:type="dxa"/>
          </w:tcPr>
          <w:p w:rsidR="000C23A4" w:rsidRDefault="00805EEB" w:rsidP="00F37BA2">
            <w:pPr>
              <w:spacing w:after="0" w:line="240" w:lineRule="auto"/>
            </w:pPr>
            <w:r>
              <w:t>The system should inform the user on ways they can become more sustainable and begin to rely less on oil, thus reducing their carbon footprint.</w:t>
            </w:r>
          </w:p>
        </w:tc>
      </w:tr>
    </w:tbl>
    <w:p w:rsidR="00805EEB" w:rsidRDefault="00805EEB" w:rsidP="00805EEB">
      <w:pPr>
        <w:pStyle w:val="Heading1"/>
      </w:pPr>
    </w:p>
    <w:p w:rsidR="00805EEB" w:rsidRDefault="00805EEB" w:rsidP="00805EEB">
      <w:pPr>
        <w:rPr>
          <w:rFonts w:asciiTheme="majorHAnsi" w:eastAsiaTheme="majorEastAsia" w:hAnsiTheme="majorHAnsi" w:cstheme="majorBidi"/>
          <w:kern w:val="32"/>
          <w:sz w:val="32"/>
          <w:szCs w:val="32"/>
        </w:rPr>
      </w:pPr>
      <w:r>
        <w:br w:type="page"/>
      </w:r>
    </w:p>
    <w:p w:rsidR="00F37BA2" w:rsidRDefault="00F37BA2" w:rsidP="00805EEB">
      <w:pPr>
        <w:pStyle w:val="Heading1"/>
      </w:pPr>
      <w:r>
        <w:t>Non Function Requirements</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384"/>
        <w:gridCol w:w="2693"/>
        <w:gridCol w:w="5165"/>
      </w:tblGrid>
      <w:tr w:rsidR="00F37BA2" w:rsidTr="00F37BA2">
        <w:tc>
          <w:tcPr>
            <w:tcW w:w="1384" w:type="dxa"/>
            <w:shd w:val="clear" w:color="auto" w:fill="548DD4" w:themeFill="text2" w:themeFillTint="99"/>
            <w:vAlign w:val="center"/>
          </w:tcPr>
          <w:p w:rsidR="00F37BA2" w:rsidRPr="00F37BA2" w:rsidRDefault="00F37BA2" w:rsidP="00207AD0">
            <w:pPr>
              <w:spacing w:after="0" w:line="240" w:lineRule="auto"/>
              <w:jc w:val="center"/>
              <w:rPr>
                <w:b/>
                <w:smallCaps/>
                <w:sz w:val="28"/>
                <w:szCs w:val="28"/>
              </w:rPr>
            </w:pPr>
            <w:r w:rsidRPr="00F37BA2">
              <w:rPr>
                <w:b/>
                <w:smallCaps/>
                <w:sz w:val="28"/>
                <w:szCs w:val="28"/>
              </w:rPr>
              <w:t>Number</w:t>
            </w:r>
          </w:p>
        </w:tc>
        <w:tc>
          <w:tcPr>
            <w:tcW w:w="2693" w:type="dxa"/>
            <w:shd w:val="clear" w:color="auto" w:fill="548DD4" w:themeFill="text2" w:themeFillTint="99"/>
            <w:vAlign w:val="center"/>
          </w:tcPr>
          <w:p w:rsidR="00F37BA2" w:rsidRPr="00F37BA2" w:rsidRDefault="00F37BA2" w:rsidP="00207AD0">
            <w:pPr>
              <w:spacing w:after="0" w:line="240" w:lineRule="auto"/>
              <w:jc w:val="center"/>
              <w:rPr>
                <w:b/>
                <w:smallCaps/>
                <w:sz w:val="28"/>
                <w:szCs w:val="28"/>
              </w:rPr>
            </w:pPr>
            <w:r w:rsidRPr="00F37BA2">
              <w:rPr>
                <w:b/>
                <w:smallCaps/>
                <w:sz w:val="28"/>
                <w:szCs w:val="28"/>
              </w:rPr>
              <w:t>Requirement</w:t>
            </w:r>
          </w:p>
          <w:p w:rsidR="00F37BA2" w:rsidRDefault="00F37BA2" w:rsidP="00207AD0">
            <w:pPr>
              <w:spacing w:after="0" w:line="240" w:lineRule="auto"/>
              <w:jc w:val="center"/>
            </w:pPr>
            <w:r w:rsidRPr="00F37BA2">
              <w:rPr>
                <w:b/>
                <w:smallCaps/>
                <w:sz w:val="20"/>
                <w:szCs w:val="28"/>
              </w:rPr>
              <w:t>The system shall…</w:t>
            </w:r>
          </w:p>
        </w:tc>
        <w:tc>
          <w:tcPr>
            <w:tcW w:w="5165" w:type="dxa"/>
            <w:shd w:val="clear" w:color="auto" w:fill="548DD4" w:themeFill="text2" w:themeFillTint="99"/>
            <w:vAlign w:val="center"/>
          </w:tcPr>
          <w:p w:rsidR="00F37BA2" w:rsidRDefault="00F37BA2" w:rsidP="00207AD0">
            <w:pPr>
              <w:spacing w:after="0" w:line="240" w:lineRule="auto"/>
              <w:jc w:val="center"/>
            </w:pPr>
            <w:r>
              <w:rPr>
                <w:b/>
                <w:smallCaps/>
                <w:sz w:val="28"/>
                <w:szCs w:val="28"/>
              </w:rPr>
              <w:t>Description</w:t>
            </w:r>
          </w:p>
        </w:tc>
      </w:tr>
      <w:tr w:rsidR="00F37BA2" w:rsidRPr="00F37BA2" w:rsidTr="00F37BA2">
        <w:tc>
          <w:tcPr>
            <w:tcW w:w="9242" w:type="dxa"/>
            <w:gridSpan w:val="3"/>
            <w:shd w:val="clear" w:color="auto" w:fill="C6D9F1" w:themeFill="text2" w:themeFillTint="33"/>
            <w:vAlign w:val="center"/>
          </w:tcPr>
          <w:p w:rsidR="00F37BA2" w:rsidRPr="00F37BA2" w:rsidRDefault="00F37BA2" w:rsidP="00F37BA2">
            <w:pPr>
              <w:spacing w:after="0" w:line="240" w:lineRule="auto"/>
              <w:jc w:val="center"/>
              <w:rPr>
                <w:b/>
                <w:smallCaps/>
              </w:rPr>
            </w:pPr>
            <w:r w:rsidRPr="00F37BA2">
              <w:rPr>
                <w:b/>
                <w:bCs/>
                <w:smallCaps/>
              </w:rPr>
              <w:t>Data Requirements</w:t>
            </w:r>
          </w:p>
        </w:tc>
      </w:tr>
      <w:tr w:rsidR="00F37BA2" w:rsidTr="000C23A4">
        <w:tc>
          <w:tcPr>
            <w:tcW w:w="1384" w:type="dxa"/>
            <w:shd w:val="clear" w:color="auto" w:fill="C6D9F1" w:themeFill="text2" w:themeFillTint="33"/>
            <w:vAlign w:val="center"/>
          </w:tcPr>
          <w:p w:rsidR="00F37BA2" w:rsidRDefault="00F37BA2" w:rsidP="00F37BA2">
            <w:pPr>
              <w:spacing w:after="0" w:line="240" w:lineRule="auto"/>
              <w:jc w:val="center"/>
            </w:pPr>
            <w:r>
              <w:t>D1</w:t>
            </w:r>
          </w:p>
        </w:tc>
        <w:tc>
          <w:tcPr>
            <w:tcW w:w="2693" w:type="dxa"/>
            <w:vAlign w:val="center"/>
          </w:tcPr>
          <w:p w:rsidR="00F37BA2" w:rsidRDefault="00F37BA2" w:rsidP="000C23A4">
            <w:pPr>
              <w:spacing w:after="0" w:line="240" w:lineRule="auto"/>
              <w:jc w:val="center"/>
            </w:pPr>
            <w:r>
              <w:t>Store information about Global Warming</w:t>
            </w:r>
          </w:p>
        </w:tc>
        <w:tc>
          <w:tcPr>
            <w:tcW w:w="5165" w:type="dxa"/>
          </w:tcPr>
          <w:p w:rsidR="00F37BA2" w:rsidRDefault="00805EEB" w:rsidP="00207AD0">
            <w:pPr>
              <w:spacing w:after="0" w:line="240" w:lineRule="auto"/>
            </w:pPr>
            <w:r>
              <w:t>The system has to store information on global warming, carbon emissions, and sustainable living.</w:t>
            </w:r>
          </w:p>
        </w:tc>
      </w:tr>
      <w:tr w:rsidR="00F37BA2" w:rsidTr="000C23A4">
        <w:tc>
          <w:tcPr>
            <w:tcW w:w="1384" w:type="dxa"/>
            <w:shd w:val="clear" w:color="auto" w:fill="C6D9F1" w:themeFill="text2" w:themeFillTint="33"/>
            <w:vAlign w:val="center"/>
          </w:tcPr>
          <w:p w:rsidR="00F37BA2" w:rsidRDefault="00F37BA2" w:rsidP="00F37BA2">
            <w:pPr>
              <w:spacing w:after="0" w:line="240" w:lineRule="auto"/>
              <w:jc w:val="center"/>
            </w:pPr>
            <w:r>
              <w:t>D2</w:t>
            </w:r>
          </w:p>
        </w:tc>
        <w:tc>
          <w:tcPr>
            <w:tcW w:w="2693" w:type="dxa"/>
            <w:vAlign w:val="center"/>
          </w:tcPr>
          <w:p w:rsidR="00F37BA2" w:rsidRDefault="00F37BA2" w:rsidP="000C23A4">
            <w:pPr>
              <w:spacing w:after="0" w:line="240" w:lineRule="auto"/>
              <w:jc w:val="center"/>
            </w:pPr>
            <w:r>
              <w:t>Contain a wordlist</w:t>
            </w:r>
          </w:p>
        </w:tc>
        <w:tc>
          <w:tcPr>
            <w:tcW w:w="5165" w:type="dxa"/>
          </w:tcPr>
          <w:p w:rsidR="00F37BA2" w:rsidRDefault="00805EEB" w:rsidP="00207AD0">
            <w:pPr>
              <w:spacing w:after="0" w:line="240" w:lineRule="auto"/>
            </w:pPr>
            <w:r>
              <w:t>The system has to store a list of words that the user will type while playing the game</w:t>
            </w:r>
          </w:p>
        </w:tc>
      </w:tr>
      <w:tr w:rsidR="00F37BA2" w:rsidRPr="00F37BA2" w:rsidTr="000C23A4">
        <w:tc>
          <w:tcPr>
            <w:tcW w:w="9242" w:type="dxa"/>
            <w:gridSpan w:val="3"/>
            <w:shd w:val="clear" w:color="auto" w:fill="C6D9F1" w:themeFill="text2" w:themeFillTint="33"/>
            <w:vAlign w:val="center"/>
          </w:tcPr>
          <w:p w:rsidR="00F37BA2" w:rsidRPr="00F37BA2" w:rsidRDefault="00F37BA2" w:rsidP="000C23A4">
            <w:pPr>
              <w:spacing w:after="0" w:line="240" w:lineRule="auto"/>
              <w:jc w:val="center"/>
              <w:rPr>
                <w:b/>
                <w:smallCaps/>
              </w:rPr>
            </w:pPr>
            <w:r w:rsidRPr="00F37BA2">
              <w:rPr>
                <w:b/>
                <w:smallCaps/>
              </w:rPr>
              <w:t>Security Requirements</w:t>
            </w:r>
          </w:p>
        </w:tc>
      </w:tr>
      <w:tr w:rsidR="00F37BA2" w:rsidTr="000C23A4">
        <w:tc>
          <w:tcPr>
            <w:tcW w:w="1384" w:type="dxa"/>
            <w:shd w:val="clear" w:color="auto" w:fill="C6D9F1" w:themeFill="text2" w:themeFillTint="33"/>
            <w:vAlign w:val="center"/>
          </w:tcPr>
          <w:p w:rsidR="00F37BA2" w:rsidRDefault="00F37BA2" w:rsidP="00F37BA2">
            <w:pPr>
              <w:spacing w:after="0" w:line="240" w:lineRule="auto"/>
              <w:jc w:val="center"/>
            </w:pPr>
            <w:r>
              <w:t>S1</w:t>
            </w:r>
          </w:p>
        </w:tc>
        <w:tc>
          <w:tcPr>
            <w:tcW w:w="2693" w:type="dxa"/>
            <w:vAlign w:val="center"/>
          </w:tcPr>
          <w:p w:rsidR="00F37BA2" w:rsidRDefault="00F37BA2" w:rsidP="000C23A4">
            <w:pPr>
              <w:spacing w:after="0" w:line="240" w:lineRule="auto"/>
              <w:jc w:val="center"/>
            </w:pPr>
            <w:r>
              <w:t xml:space="preserve">Not </w:t>
            </w:r>
            <w:r w:rsidR="000C23A4">
              <w:t>store any</w:t>
            </w:r>
            <w:r>
              <w:t xml:space="preserve"> personal information</w:t>
            </w:r>
          </w:p>
        </w:tc>
        <w:tc>
          <w:tcPr>
            <w:tcW w:w="5165" w:type="dxa"/>
          </w:tcPr>
          <w:p w:rsidR="00F37BA2" w:rsidRDefault="00805EEB" w:rsidP="00207AD0">
            <w:pPr>
              <w:spacing w:after="0" w:line="240" w:lineRule="auto"/>
            </w:pPr>
            <w:r>
              <w:t>The system shall not store any personal information about the user. This information isn’t needed while playing the game so shouldn’t be stored.</w:t>
            </w:r>
          </w:p>
        </w:tc>
      </w:tr>
      <w:tr w:rsidR="00F37BA2" w:rsidRPr="00F37BA2" w:rsidTr="000C23A4">
        <w:tc>
          <w:tcPr>
            <w:tcW w:w="9242" w:type="dxa"/>
            <w:gridSpan w:val="3"/>
            <w:shd w:val="clear" w:color="auto" w:fill="C6D9F1" w:themeFill="text2" w:themeFillTint="33"/>
            <w:vAlign w:val="center"/>
          </w:tcPr>
          <w:p w:rsidR="00F37BA2" w:rsidRPr="00F37BA2" w:rsidRDefault="00F37BA2" w:rsidP="000C23A4">
            <w:pPr>
              <w:spacing w:after="0" w:line="240" w:lineRule="auto"/>
              <w:jc w:val="center"/>
              <w:rPr>
                <w:b/>
                <w:smallCaps/>
              </w:rPr>
            </w:pPr>
            <w:r w:rsidRPr="00F37BA2">
              <w:rPr>
                <w:b/>
                <w:smallCaps/>
              </w:rPr>
              <w:t>Interface Requirements</w:t>
            </w:r>
          </w:p>
        </w:tc>
      </w:tr>
      <w:tr w:rsidR="00F37BA2" w:rsidTr="000C23A4">
        <w:tc>
          <w:tcPr>
            <w:tcW w:w="1384" w:type="dxa"/>
            <w:shd w:val="clear" w:color="auto" w:fill="C6D9F1" w:themeFill="text2" w:themeFillTint="33"/>
            <w:vAlign w:val="center"/>
          </w:tcPr>
          <w:p w:rsidR="00F37BA2" w:rsidRDefault="00F37BA2" w:rsidP="00F37BA2">
            <w:pPr>
              <w:spacing w:after="0" w:line="240" w:lineRule="auto"/>
              <w:jc w:val="center"/>
            </w:pPr>
            <w:r>
              <w:t>I1</w:t>
            </w:r>
          </w:p>
        </w:tc>
        <w:tc>
          <w:tcPr>
            <w:tcW w:w="2693" w:type="dxa"/>
            <w:vAlign w:val="center"/>
          </w:tcPr>
          <w:p w:rsidR="00F37BA2" w:rsidRDefault="00F37BA2" w:rsidP="000C23A4">
            <w:pPr>
              <w:spacing w:after="0" w:line="240" w:lineRule="auto"/>
              <w:jc w:val="center"/>
            </w:pPr>
            <w:r>
              <w:t>Be easy to navigate</w:t>
            </w:r>
          </w:p>
        </w:tc>
        <w:tc>
          <w:tcPr>
            <w:tcW w:w="5165" w:type="dxa"/>
          </w:tcPr>
          <w:p w:rsidR="00F37BA2" w:rsidRDefault="00805EEB" w:rsidP="00207AD0">
            <w:pPr>
              <w:spacing w:after="0" w:line="240" w:lineRule="auto"/>
            </w:pPr>
            <w:r>
              <w:t>The system interface has to be easy to navigate for the user, and not bring them into a dead end. The user should be able to get around the whole system within a couple of button clicks, with a logical flow.</w:t>
            </w:r>
          </w:p>
        </w:tc>
      </w:tr>
      <w:tr w:rsidR="00F37BA2" w:rsidTr="000C23A4">
        <w:tc>
          <w:tcPr>
            <w:tcW w:w="1384" w:type="dxa"/>
            <w:shd w:val="clear" w:color="auto" w:fill="C6D9F1" w:themeFill="text2" w:themeFillTint="33"/>
            <w:vAlign w:val="center"/>
          </w:tcPr>
          <w:p w:rsidR="00F37BA2" w:rsidRDefault="00805EEB" w:rsidP="00F37BA2">
            <w:pPr>
              <w:spacing w:after="0" w:line="240" w:lineRule="auto"/>
              <w:jc w:val="center"/>
            </w:pPr>
            <w:r>
              <w:t>I2</w:t>
            </w:r>
          </w:p>
        </w:tc>
        <w:tc>
          <w:tcPr>
            <w:tcW w:w="2693" w:type="dxa"/>
            <w:vAlign w:val="center"/>
          </w:tcPr>
          <w:p w:rsidR="00F37BA2" w:rsidRDefault="000C23A4" w:rsidP="000C23A4">
            <w:pPr>
              <w:spacing w:after="0" w:line="240" w:lineRule="auto"/>
              <w:jc w:val="center"/>
            </w:pPr>
            <w:r>
              <w:t>Provide an interface that appeals to the target audience</w:t>
            </w:r>
          </w:p>
        </w:tc>
        <w:tc>
          <w:tcPr>
            <w:tcW w:w="5165" w:type="dxa"/>
          </w:tcPr>
          <w:p w:rsidR="00F37BA2" w:rsidRDefault="00805EEB" w:rsidP="00805EEB">
            <w:pPr>
              <w:spacing w:after="0" w:line="240" w:lineRule="auto"/>
            </w:pPr>
            <w:r>
              <w:t xml:space="preserve">The target audience is primary and intermediate school children, therefore the interface has to appeal to their tastes. </w:t>
            </w:r>
            <w:proofErr w:type="spellStart"/>
            <w:r>
              <w:t>Eg</w:t>
            </w:r>
            <w:proofErr w:type="spellEnd"/>
            <w:r>
              <w:t>: cartoony</w:t>
            </w:r>
          </w:p>
        </w:tc>
      </w:tr>
      <w:tr w:rsidR="00F37BA2" w:rsidRPr="00F37BA2" w:rsidTr="000C23A4">
        <w:tc>
          <w:tcPr>
            <w:tcW w:w="9242" w:type="dxa"/>
            <w:gridSpan w:val="3"/>
            <w:shd w:val="clear" w:color="auto" w:fill="C6D9F1" w:themeFill="text2" w:themeFillTint="33"/>
            <w:vAlign w:val="center"/>
          </w:tcPr>
          <w:p w:rsidR="00F37BA2" w:rsidRPr="00F37BA2" w:rsidRDefault="00805EEB" w:rsidP="000C23A4">
            <w:pPr>
              <w:spacing w:after="0" w:line="240" w:lineRule="auto"/>
              <w:jc w:val="center"/>
              <w:rPr>
                <w:b/>
                <w:smallCaps/>
              </w:rPr>
            </w:pPr>
            <w:r w:rsidRPr="00F37BA2">
              <w:rPr>
                <w:b/>
                <w:smallCaps/>
              </w:rPr>
              <w:t>Constraints</w:t>
            </w:r>
          </w:p>
        </w:tc>
      </w:tr>
      <w:tr w:rsidR="00F37BA2" w:rsidTr="000C23A4">
        <w:tc>
          <w:tcPr>
            <w:tcW w:w="1384" w:type="dxa"/>
            <w:shd w:val="clear" w:color="auto" w:fill="C6D9F1" w:themeFill="text2" w:themeFillTint="33"/>
            <w:vAlign w:val="center"/>
          </w:tcPr>
          <w:p w:rsidR="00F37BA2" w:rsidRDefault="00F37BA2" w:rsidP="00F37BA2">
            <w:pPr>
              <w:spacing w:after="0" w:line="240" w:lineRule="auto"/>
              <w:jc w:val="center"/>
            </w:pPr>
            <w:r>
              <w:t>C1</w:t>
            </w:r>
          </w:p>
        </w:tc>
        <w:tc>
          <w:tcPr>
            <w:tcW w:w="2693" w:type="dxa"/>
            <w:vAlign w:val="center"/>
          </w:tcPr>
          <w:p w:rsidR="00F37BA2" w:rsidRDefault="000C23A4" w:rsidP="000C23A4">
            <w:pPr>
              <w:spacing w:after="0" w:line="240" w:lineRule="auto"/>
              <w:jc w:val="center"/>
            </w:pPr>
            <w:r>
              <w:t>Be complete by 24 October</w:t>
            </w:r>
          </w:p>
        </w:tc>
        <w:tc>
          <w:tcPr>
            <w:tcW w:w="5165" w:type="dxa"/>
          </w:tcPr>
          <w:p w:rsidR="00F37BA2" w:rsidRDefault="00805EEB" w:rsidP="00207AD0">
            <w:pPr>
              <w:spacing w:after="0" w:line="240" w:lineRule="auto"/>
            </w:pPr>
            <w:r>
              <w:t>The system has to be complete by the 24</w:t>
            </w:r>
            <w:r w:rsidRPr="00805EEB">
              <w:rPr>
                <w:vertAlign w:val="superscript"/>
              </w:rPr>
              <w:t>th</w:t>
            </w:r>
            <w:r>
              <w:t xml:space="preserve"> of October, in time for the 350 Spring Food Festival.</w:t>
            </w:r>
          </w:p>
        </w:tc>
      </w:tr>
    </w:tbl>
    <w:p w:rsidR="00F37BA2" w:rsidRPr="00F37BA2" w:rsidRDefault="00F37BA2" w:rsidP="00F37BA2"/>
    <w:sectPr w:rsidR="00F37BA2" w:rsidRPr="00F37BA2" w:rsidSect="003A0E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7BA2"/>
    <w:rsid w:val="000C23A4"/>
    <w:rsid w:val="000D7FE1"/>
    <w:rsid w:val="003A0EFA"/>
    <w:rsid w:val="00805EEB"/>
    <w:rsid w:val="009C354F"/>
    <w:rsid w:val="009D79BE"/>
    <w:rsid w:val="00C97D8E"/>
    <w:rsid w:val="00E74CB7"/>
    <w:rsid w:val="00F37BA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EFA"/>
  </w:style>
  <w:style w:type="paragraph" w:styleId="Heading1">
    <w:name w:val="heading 1"/>
    <w:basedOn w:val="Normal"/>
    <w:next w:val="Normal"/>
    <w:link w:val="Heading1Char"/>
    <w:uiPriority w:val="9"/>
    <w:qFormat/>
    <w:rsid w:val="00F37BA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7B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37BA2"/>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2A638-1ACF-4223-AC8F-711860411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Otago Polytechnic</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robinjc1</dc:creator>
  <cp:keywords/>
  <dc:description/>
  <cp:lastModifiedBy>robinjc1</cp:lastModifiedBy>
  <cp:revision>1</cp:revision>
  <dcterms:created xsi:type="dcterms:W3CDTF">2009-09-01T22:59:00Z</dcterms:created>
  <dcterms:modified xsi:type="dcterms:W3CDTF">2009-09-01T23:27:00Z</dcterms:modified>
</cp:coreProperties>
</file>